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B106AB" w14:textId="6F22F109"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w:t>
      </w:r>
      <w:r w:rsidR="000B457D">
        <w:rPr>
          <w:sz w:val="20"/>
        </w:rPr>
        <w:t>z</w:t>
      </w:r>
      <w:r w:rsidR="00850F1B">
        <w:rPr>
          <w:sz w:val="20"/>
        </w:rPr>
        <w:t xml:space="preserve"> </w:t>
      </w:r>
      <w:r w:rsidR="000B457D" w:rsidRPr="00BE1687">
        <w:rPr>
          <w:sz w:val="20"/>
        </w:rPr>
        <w:t>ELTE</w:t>
      </w:r>
      <w:r w:rsidR="00446EA3">
        <w:rPr>
          <w:sz w:val="20"/>
        </w:rPr>
        <w:t xml:space="preserve"> Oktatási és Képzési Tanács 202</w:t>
      </w:r>
      <w:r w:rsidR="00714B1E">
        <w:rPr>
          <w:sz w:val="20"/>
        </w:rPr>
        <w:t>3</w:t>
      </w:r>
      <w:r w:rsidR="000B457D" w:rsidRPr="00BE1687">
        <w:rPr>
          <w:sz w:val="20"/>
        </w:rPr>
        <w:t>. évi tankönyv- és jegyzettámogatási pályázat</w:t>
      </w:r>
      <w:r w:rsidR="000B457D">
        <w:rPr>
          <w:sz w:val="20"/>
        </w:rPr>
        <w:t>ban</w:t>
      </w:r>
      <w:r w:rsidR="000B457D" w:rsidRPr="000B457D">
        <w:rPr>
          <w:sz w:val="20"/>
        </w:rPr>
        <w:t xml:space="preserve"> </w:t>
      </w:r>
      <w:r>
        <w:rPr>
          <w:sz w:val="20"/>
        </w:rPr>
        <w:t xml:space="preserve">történő </w:t>
      </w:r>
      <w:r w:rsidR="000B457D">
        <w:rPr>
          <w:sz w:val="20"/>
        </w:rPr>
        <w:t xml:space="preserve">kari </w:t>
      </w:r>
      <w:r>
        <w:rPr>
          <w:sz w:val="20"/>
        </w:rPr>
        <w:t>adatkezelésről.</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3CCF83A4" w:rsidR="00006528" w:rsidRDefault="008826E3">
      <w:pPr>
        <w:jc w:val="both"/>
        <w:rPr>
          <w:b/>
          <w:sz w:val="20"/>
        </w:rPr>
      </w:pPr>
      <w:r>
        <w:rPr>
          <w:b/>
          <w:sz w:val="20"/>
        </w:rPr>
        <w:t xml:space="preserve">Adatkezelő: </w:t>
      </w:r>
      <w:r w:rsidR="00714B1E">
        <w:rPr>
          <w:sz w:val="20"/>
        </w:rPr>
        <w:t>Prónai Csaba</w:t>
      </w:r>
      <w:r w:rsidR="00850F1B" w:rsidRPr="00D81785">
        <w:rPr>
          <w:sz w:val="20"/>
        </w:rPr>
        <w:t xml:space="preserve"> dékán,</w:t>
      </w:r>
      <w:r w:rsidR="00714B1E">
        <w:rPr>
          <w:sz w:val="20"/>
        </w:rPr>
        <w:t xml:space="preserve"> Szabari Veronika </w:t>
      </w:r>
      <w:r w:rsidR="00714B1E" w:rsidRPr="00714B1E">
        <w:rPr>
          <w:sz w:val="20"/>
        </w:rPr>
        <w:t>általános és tudományos ügyek dékánhelyettese</w:t>
      </w:r>
      <w:r w:rsidR="00714B1E">
        <w:rPr>
          <w:sz w:val="20"/>
        </w:rPr>
        <w:t>,</w:t>
      </w:r>
      <w:r w:rsidR="00850F1B" w:rsidRPr="00D81785">
        <w:rPr>
          <w:sz w:val="20"/>
        </w:rPr>
        <w:t xml:space="preserve"> valamint a bírálatok előkészítésében a Dékáni Hivatalból Antal Tibor, Dukay-Szabó Szilvia, a Némedi Dénes Könyvtár részéről Egri Krisztina.</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1/a.</w:t>
      </w:r>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36FB1DDC" w:rsidR="00D81785" w:rsidRPr="00702F7F" w:rsidRDefault="00BE1687" w:rsidP="00D81785">
      <w:pPr>
        <w:pStyle w:val="Szvegtrzs"/>
        <w:spacing w:line="227" w:lineRule="exact"/>
        <w:ind w:left="0"/>
      </w:pPr>
      <w:r>
        <w:t xml:space="preserve">Az </w:t>
      </w:r>
      <w:r w:rsidRPr="00BE1687">
        <w:t>ELTE</w:t>
      </w:r>
      <w:r w:rsidR="00446EA3">
        <w:t xml:space="preserve"> Oktatási és Képzési Tanács 202</w:t>
      </w:r>
      <w:r w:rsidR="00714B1E">
        <w:t>3</w:t>
      </w:r>
      <w:r w:rsidRPr="00BE1687">
        <w:t xml:space="preserve">. évi tankönyv- és jegyzettámogatási pályázatának </w:t>
      </w:r>
      <w:r w:rsidR="00D81785" w:rsidRPr="00BE1687">
        <w:t xml:space="preserve">bírálata </w:t>
      </w:r>
      <w:r w:rsidR="00D81785" w:rsidRPr="00702F7F">
        <w:t>során.</w:t>
      </w:r>
      <w:r w:rsidR="00D81785">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adatkezelési szabályzata 12. számú függelékben szereplő kötelező</w:t>
      </w:r>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 xml:space="preserve">MTMT-ben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úgy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238C2BD9" w14:textId="027ED35D" w:rsidR="000B457D" w:rsidRPr="000B457D" w:rsidRDefault="008826E3" w:rsidP="000B457D">
      <w:pPr>
        <w:pStyle w:val="Szvegtrzs"/>
        <w:spacing w:line="237" w:lineRule="auto"/>
        <w:ind w:left="0" w:right="658"/>
        <w:jc w:val="both"/>
      </w:pPr>
      <w:r>
        <w:rPr>
          <w:b/>
          <w:u w:val="single"/>
        </w:rPr>
        <w:t>Adattovábbítás esetén az adatok</w:t>
      </w:r>
      <w:r>
        <w:rPr>
          <w:b/>
          <w:color w:val="000000"/>
          <w:u w:val="single"/>
        </w:rPr>
        <w:t xml:space="preserve"> címzettjei</w:t>
      </w:r>
      <w:r>
        <w:rPr>
          <w:rStyle w:val="Lbjegyzet-hivatkozs"/>
          <w:b/>
          <w:color w:val="000000"/>
          <w:u w:val="single"/>
        </w:rPr>
        <w:footnoteReference w:id="1"/>
      </w:r>
      <w:r>
        <w:rPr>
          <w:b/>
          <w:color w:val="000000"/>
          <w:u w:val="single"/>
        </w:rPr>
        <w:t>, illetve a címzettek kategóriái</w:t>
      </w:r>
      <w:r>
        <w:t xml:space="preserve">: </w:t>
      </w:r>
      <w:r w:rsidR="00714B1E">
        <w:t xml:space="preserve">az </w:t>
      </w:r>
      <w:r w:rsidR="00714B1E" w:rsidRPr="00714B1E">
        <w:t>ELTE Oktatási és Képzési Tanácsa</w:t>
      </w:r>
      <w:r w:rsidR="00714B1E" w:rsidRPr="00714B1E">
        <w:t>.</w:t>
      </w:r>
    </w:p>
    <w:p w14:paraId="1E453B6E" w14:textId="502474CF" w:rsidR="00006528" w:rsidRDefault="00006528">
      <w:pPr>
        <w:jc w:val="both"/>
        <w:rPr>
          <w:i/>
          <w:sz w:val="20"/>
        </w:rPr>
      </w:pPr>
      <w:bookmarkStart w:id="0" w:name="_GoBack"/>
      <w:bookmarkEnd w:id="0"/>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lastRenderedPageBreak/>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528"/>
    <w:rsid w:val="00006BC7"/>
    <w:rsid w:val="00077CF5"/>
    <w:rsid w:val="00082E8D"/>
    <w:rsid w:val="0009287E"/>
    <w:rsid w:val="000B13C3"/>
    <w:rsid w:val="000B457D"/>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46EA3"/>
    <w:rsid w:val="00452E7F"/>
    <w:rsid w:val="00476E5D"/>
    <w:rsid w:val="00486643"/>
    <w:rsid w:val="00491034"/>
    <w:rsid w:val="004C06E4"/>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14B1E"/>
    <w:rsid w:val="00771704"/>
    <w:rsid w:val="0077371F"/>
    <w:rsid w:val="007A0819"/>
    <w:rsid w:val="007B7F3B"/>
    <w:rsid w:val="00806C1D"/>
    <w:rsid w:val="00823203"/>
    <w:rsid w:val="00850F1B"/>
    <w:rsid w:val="00852A70"/>
    <w:rsid w:val="00853F77"/>
    <w:rsid w:val="00855EE4"/>
    <w:rsid w:val="008826E3"/>
    <w:rsid w:val="0089169A"/>
    <w:rsid w:val="008B1145"/>
    <w:rsid w:val="008F7E6E"/>
    <w:rsid w:val="00911F7C"/>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19A7"/>
    <w:rsid w:val="00BE168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6023">
      <w:bodyDiv w:val="1"/>
      <w:marLeft w:val="0"/>
      <w:marRight w:val="0"/>
      <w:marTop w:val="0"/>
      <w:marBottom w:val="0"/>
      <w:divBdr>
        <w:top w:val="none" w:sz="0" w:space="0" w:color="auto"/>
        <w:left w:val="none" w:sz="0" w:space="0" w:color="auto"/>
        <w:bottom w:val="none" w:sz="0" w:space="0" w:color="auto"/>
        <w:right w:val="none" w:sz="0" w:space="0" w:color="auto"/>
      </w:divBdr>
    </w:div>
    <w:div w:id="83349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9CDF0-86B5-41CB-A775-84F0F8F7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2185</Words>
  <Characters>15078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Tibor Antal</cp:lastModifiedBy>
  <cp:revision>12</cp:revision>
  <dcterms:created xsi:type="dcterms:W3CDTF">2020-02-27T08:36:00Z</dcterms:created>
  <dcterms:modified xsi:type="dcterms:W3CDTF">2022-11-03T09:40:00Z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